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15365">
        <w:rPr>
          <w:rFonts w:asciiTheme="minorHAnsi" w:hAnsiTheme="minorHAnsi" w:cstheme="minorHAnsi"/>
          <w:b/>
          <w:bCs/>
          <w:sz w:val="28"/>
          <w:szCs w:val="28"/>
        </w:rPr>
        <w:t>Szkoła Podstawowa nr 18 w Tychach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15365">
        <w:rPr>
          <w:rFonts w:asciiTheme="minorHAnsi" w:hAnsiTheme="minorHAnsi" w:cstheme="minorHAnsi"/>
          <w:b/>
          <w:bCs/>
          <w:sz w:val="28"/>
          <w:szCs w:val="28"/>
        </w:rPr>
        <w:t xml:space="preserve">Procedura postępowania 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15365">
        <w:rPr>
          <w:rFonts w:asciiTheme="minorHAnsi" w:hAnsiTheme="minorHAnsi" w:cstheme="minorHAnsi"/>
          <w:b/>
          <w:bCs/>
          <w:sz w:val="28"/>
          <w:szCs w:val="28"/>
        </w:rPr>
        <w:t>w przypadku prób samobójczych lub samobójstwa ucznia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1694E" w:rsidRPr="00E15365" w:rsidRDefault="0091694E" w:rsidP="0091694E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365">
        <w:rPr>
          <w:rFonts w:asciiTheme="minorHAnsi" w:hAnsiTheme="minorHAnsi" w:cstheme="minorHAnsi"/>
          <w:b/>
          <w:sz w:val="24"/>
          <w:szCs w:val="24"/>
        </w:rPr>
        <w:t>§ 1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Każdy pracownik szkoły (pedagogiczny i niepedagogiczny) ma obowiązek zareagowania na wszelkie sygnały o ryzyku zachowania autodestrukcyjnego u ucznia, na niepokojące zachowania uczniów mogące wskazywać na zamiary samobójcze. W przypadku zaobserwowania lub posiadania informacji, że uczeń planuje podjąć lub podjął próbę samobójczą, każdy pracownik powinien niezwłocznie poinformować o tym dyrektora szkoły.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1694E" w:rsidRPr="00E15365" w:rsidRDefault="0091694E" w:rsidP="0091694E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b/>
          <w:sz w:val="24"/>
          <w:szCs w:val="24"/>
        </w:rPr>
        <w:t>§ 2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b/>
          <w:bCs/>
          <w:sz w:val="24"/>
          <w:szCs w:val="24"/>
        </w:rPr>
        <w:t xml:space="preserve">Postępowanie w przypadku stwierdzenia występowania u ucznia czynników wskazujących na ryzyko </w:t>
      </w:r>
      <w:proofErr w:type="spellStart"/>
      <w:r w:rsidRPr="00E15365">
        <w:rPr>
          <w:rFonts w:asciiTheme="minorHAnsi" w:hAnsiTheme="minorHAnsi" w:cstheme="minorHAnsi"/>
          <w:b/>
          <w:bCs/>
          <w:sz w:val="24"/>
          <w:szCs w:val="24"/>
        </w:rPr>
        <w:t>zachowań</w:t>
      </w:r>
      <w:proofErr w:type="spellEnd"/>
      <w:r w:rsidRPr="00E15365">
        <w:rPr>
          <w:rFonts w:asciiTheme="minorHAnsi" w:hAnsiTheme="minorHAnsi" w:cstheme="minorHAnsi"/>
          <w:b/>
          <w:bCs/>
          <w:sz w:val="24"/>
          <w:szCs w:val="24"/>
        </w:rPr>
        <w:t xml:space="preserve"> samobójczych</w:t>
      </w:r>
    </w:p>
    <w:p w:rsidR="0091694E" w:rsidRPr="00E15365" w:rsidRDefault="0091694E" w:rsidP="0091694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694E" w:rsidRPr="00E15365" w:rsidRDefault="0091694E" w:rsidP="009169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 w:rsidRPr="00E15365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E15365">
        <w:rPr>
          <w:rFonts w:asciiTheme="minorHAnsi" w:hAnsiTheme="minorHAnsi" w:cstheme="minorHAnsi"/>
          <w:sz w:val="24"/>
          <w:szCs w:val="24"/>
        </w:rPr>
        <w:t>, które powinny zaniepokoić pracowników szkoły, gdyż mogą wskazywać na zamiary samobójcze, należą: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mówienie wprost lub pośrednio o samobójstwie,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pisanie listów pożegnalnych lub testamentu,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przejawianie zainteresowania tematyką śmierci, umierania,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mówienie o poczuciu beznadziejności, bezradności, braku wyjścia z sytuacji,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okaleczanie się,</w:t>
      </w:r>
      <w:r w:rsidRPr="00E153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15365">
        <w:rPr>
          <w:rFonts w:asciiTheme="minorHAnsi" w:hAnsiTheme="minorHAnsi" w:cstheme="minorHAnsi"/>
          <w:sz w:val="24"/>
          <w:szCs w:val="24"/>
        </w:rPr>
        <w:t>autoagresja,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długotrwały stan smutku, przygnębienia,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pozbywanie się osobistych i ważnych dla ucznia przedmiotów,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izolowanie się, zamykanie się w sobie,</w:t>
      </w:r>
    </w:p>
    <w:p w:rsidR="0091694E" w:rsidRPr="00E15365" w:rsidRDefault="0091694E" w:rsidP="009169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rezygnacja z zajęć, w które dotychczas był zaangażowany.</w:t>
      </w:r>
    </w:p>
    <w:p w:rsidR="0091694E" w:rsidRPr="00E15365" w:rsidRDefault="0091694E" w:rsidP="009169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Każdy, kto zauważy niepokojące sygnały, zobowiązany jest zgłosić swoje obserwacje wychowawcy ucznia lub pedagogowi szkolnemu.</w:t>
      </w:r>
    </w:p>
    <w:p w:rsidR="0091694E" w:rsidRPr="00E15365" w:rsidRDefault="0091694E" w:rsidP="009169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 xml:space="preserve">Po odebraniu zgłoszenia wychowawca ucznia wraz z psychologiem i pedagogiem szkolnym dokonują diagnozy zgłoszenia oraz sytuacji szkolnej i rodzinnej ucznia. </w:t>
      </w:r>
    </w:p>
    <w:p w:rsidR="0091694E" w:rsidRPr="00E15365" w:rsidRDefault="0091694E" w:rsidP="0091694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Jeśli uznają, że zachodzi taka potrzeba, kontaktują się z rodzicami w celu ustalenia przyczyny niepokojących zmian w zachowaniu ucznia.</w:t>
      </w:r>
    </w:p>
    <w:p w:rsidR="0091694E" w:rsidRPr="00E15365" w:rsidRDefault="0091694E" w:rsidP="009169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Jeżeli wspólne ustalenia potwierdzają obawy o zagrożeniu, informacja przekazywana jest dyrektorowi szkoły.</w:t>
      </w:r>
    </w:p>
    <w:p w:rsidR="0091694E" w:rsidRPr="00E15365" w:rsidRDefault="0091694E" w:rsidP="0091694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 xml:space="preserve">Wraz z rodzicami ustalane są zasady postępowania wobec ucznia: sposób i zakres kontaktów z rodzicami, a także pomoc psychoterapeutyczna poza szkołą. </w:t>
      </w:r>
    </w:p>
    <w:p w:rsidR="0091694E" w:rsidRPr="00E15365" w:rsidRDefault="0091694E" w:rsidP="0091694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694E" w:rsidRPr="00E15365" w:rsidRDefault="0091694E" w:rsidP="0091694E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694E" w:rsidRPr="00E15365" w:rsidRDefault="0091694E" w:rsidP="0091694E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694E" w:rsidRPr="00E15365" w:rsidRDefault="0091694E" w:rsidP="0091694E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694E" w:rsidRPr="00E15365" w:rsidRDefault="0091694E" w:rsidP="0091694E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694E" w:rsidRPr="00E15365" w:rsidRDefault="0091694E" w:rsidP="0091694E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b/>
          <w:sz w:val="24"/>
          <w:szCs w:val="24"/>
        </w:rPr>
        <w:lastRenderedPageBreak/>
        <w:t>§ 3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b/>
          <w:bCs/>
          <w:sz w:val="24"/>
          <w:szCs w:val="24"/>
        </w:rPr>
        <w:t>Postępowanie w przypadku posiadania informacji, że uczeń zamierza popełnić samobójstwo (informacja od samego ucznia, kolegów, rodziny, osób postronnych)</w:t>
      </w:r>
    </w:p>
    <w:p w:rsidR="0091694E" w:rsidRPr="00E15365" w:rsidRDefault="0091694E" w:rsidP="0091694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1694E" w:rsidRPr="00E15365" w:rsidRDefault="0091694E" w:rsidP="009169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5365">
        <w:rPr>
          <w:rFonts w:asciiTheme="minorHAnsi" w:hAnsiTheme="minorHAnsi" w:cstheme="minorHAnsi"/>
          <w:bCs/>
          <w:sz w:val="24"/>
          <w:szCs w:val="24"/>
        </w:rPr>
        <w:t>Pracownik, który otrzymał informację o zamiarze popełnienia samobójstwa przez ucznia, stara się natychmiast odnaleźć ucznia i powiadomić o sytuacji jego wychowawcę lub pedagoga szkolnego.</w:t>
      </w:r>
    </w:p>
    <w:p w:rsidR="0091694E" w:rsidRPr="00E15365" w:rsidRDefault="0091694E" w:rsidP="0091694E">
      <w:pPr>
        <w:pStyle w:val="Akapitzlist"/>
        <w:numPr>
          <w:ilvl w:val="0"/>
          <w:numId w:val="2"/>
        </w:numPr>
        <w:spacing w:after="0"/>
        <w:ind w:left="283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Po odnalezieniu ucznia nie pozostawiają ucznia samego, lecz próbują przeprowadzić go w ustronne, bezpieczne miejsce.</w:t>
      </w:r>
    </w:p>
    <w:p w:rsidR="0091694E" w:rsidRPr="00E15365" w:rsidRDefault="0091694E" w:rsidP="0091694E">
      <w:pPr>
        <w:pStyle w:val="Akapitzlist"/>
        <w:numPr>
          <w:ilvl w:val="0"/>
          <w:numId w:val="2"/>
        </w:numPr>
        <w:spacing w:after="0"/>
        <w:ind w:left="283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Informują o zaistniałej sytuacji dyrektora szkoły.</w:t>
      </w:r>
    </w:p>
    <w:p w:rsidR="0091694E" w:rsidRPr="00E15365" w:rsidRDefault="0091694E" w:rsidP="009169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Po zdiagnozowaniu sytuacji zagrożenia informują o zaistniałej sytuacji rodziców ucznia.</w:t>
      </w:r>
    </w:p>
    <w:p w:rsidR="0091694E" w:rsidRPr="00E15365" w:rsidRDefault="0091694E" w:rsidP="009169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 xml:space="preserve">Przekazują dziecko pod opiekę rodziców/prawnych opiekunów, a jeżeli przyczyną zagrożenia jest sytuacja domowa ucznia </w:t>
      </w:r>
      <w:r w:rsidRPr="00E15365">
        <w:rPr>
          <w:rFonts w:asciiTheme="minorHAnsi" w:hAnsiTheme="minorHAnsi" w:cstheme="minorHAnsi"/>
          <w:sz w:val="24"/>
          <w:szCs w:val="24"/>
        </w:rPr>
        <w:sym w:font="Symbol" w:char="F02D"/>
      </w:r>
      <w:r w:rsidRPr="00E15365">
        <w:rPr>
          <w:rFonts w:asciiTheme="minorHAnsi" w:hAnsiTheme="minorHAnsi" w:cstheme="minorHAnsi"/>
          <w:sz w:val="24"/>
          <w:szCs w:val="24"/>
        </w:rPr>
        <w:t xml:space="preserve"> odpowiednim instytucjom.</w:t>
      </w:r>
    </w:p>
    <w:p w:rsidR="0091694E" w:rsidRPr="00E15365" w:rsidRDefault="0091694E" w:rsidP="009169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Uczeń powinien natychmiast zostać objęty indywidualną opieką psychologiczną i psychoterapeutyczną.</w:t>
      </w:r>
    </w:p>
    <w:p w:rsidR="0091694E" w:rsidRPr="00E15365" w:rsidRDefault="0091694E" w:rsidP="009169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Jeśli uznają, że zachodzi taka potrzeba, wskazują rodzicom konieczność skontaktowania się z psychiatrą.</w:t>
      </w:r>
    </w:p>
    <w:p w:rsidR="0091694E" w:rsidRPr="00E15365" w:rsidRDefault="0091694E" w:rsidP="0091694E">
      <w:pPr>
        <w:pStyle w:val="Akapitzlist"/>
        <w:spacing w:after="0"/>
        <w:ind w:left="-26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b/>
          <w:sz w:val="24"/>
          <w:szCs w:val="24"/>
        </w:rPr>
        <w:t>§ 4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b/>
          <w:bCs/>
          <w:sz w:val="24"/>
          <w:szCs w:val="24"/>
        </w:rPr>
        <w:t xml:space="preserve">Postępowanie w przypadku podjęcia przez ucznia 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b/>
          <w:bCs/>
          <w:sz w:val="24"/>
          <w:szCs w:val="24"/>
        </w:rPr>
        <w:t xml:space="preserve">próby samobójczej na terenie szkoły </w:t>
      </w:r>
    </w:p>
    <w:p w:rsidR="0091694E" w:rsidRPr="00E15365" w:rsidRDefault="0091694E" w:rsidP="0091694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1694E" w:rsidRPr="00E15365" w:rsidRDefault="0091694E" w:rsidP="009169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Pracownik, po otrzymaniu informacji o próbie samobójczej ucznia, stara się natychmiast go odnaleźć.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Po odnalezieniu ucznia ustala i potwierdza rodzaj zdarzenia, nie pozostawia ucznia samego.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Usuwa przedmioty umożliwiające ponowienie próby.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Stara się dyskretnie przeprowadzić ucznia w bezpieczne, ustronne miejsce.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Jeśli zachodzi taka potrzeba, udziela pierwszej pomocy przedmedycznej.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Jeżeli zachodzi taka potrzeba, wzywa pielęgniarkę szkolną lub pogotowie ratunkowe, policję. Jeśli to możliwe, powinien zadbać, aby interwencja służb przebiegła dyskretnie.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Kiedy pojawi się taka możliwość, powiadamia lub zleca powiadomienie o zdarzeniu dyrektora szkoły.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Dyrektor szkoły niezwłocznie zawiadamia rodziców/opiekunów prawnych ucznia.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O próbie samobójczej dyrektor informuje radę pedagogiczną pod rygorem tajemnicy służbowej, w celu podjęcia wspólnych działań oraz obserwacji zachowania ucznia po jego powrocie do szkoły przez wszystkich nauczycieli.</w:t>
      </w:r>
    </w:p>
    <w:p w:rsidR="0091694E" w:rsidRPr="00E15365" w:rsidRDefault="0091694E" w:rsidP="0091694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Wychowawca klasy, psycholog i pedagog szkolny planują dalszą strategię postępowania w oparciu o zalecenia specjalisty (psychiatry), które ma na celu zapewnienie uczniowi bezpieczeństwa w szkole, a także atmosfery życzliwości i wsparcia. Ponadto przekazuje rodzicom informacje o możliwościach uzyskania pomocy psychologiczno-pedagogicznej poza szkołą.</w:t>
      </w:r>
    </w:p>
    <w:p w:rsidR="0091694E" w:rsidRPr="00E15365" w:rsidRDefault="0091694E" w:rsidP="0091694E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15365">
        <w:rPr>
          <w:rFonts w:asciiTheme="minorHAnsi" w:hAnsiTheme="minorHAnsi" w:cstheme="minorHAnsi"/>
          <w:b/>
          <w:sz w:val="24"/>
          <w:szCs w:val="24"/>
        </w:rPr>
        <w:lastRenderedPageBreak/>
        <w:t>§ 5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5365">
        <w:rPr>
          <w:rFonts w:asciiTheme="minorHAnsi" w:hAnsiTheme="minorHAnsi" w:cstheme="minorHAnsi"/>
          <w:b/>
          <w:bCs/>
          <w:sz w:val="24"/>
          <w:szCs w:val="24"/>
        </w:rPr>
        <w:t xml:space="preserve">Postępowanie w przypadku podjęcia przez ucznia próby samobójczej 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365">
        <w:rPr>
          <w:rFonts w:asciiTheme="minorHAnsi" w:hAnsiTheme="minorHAnsi" w:cstheme="minorHAnsi"/>
          <w:b/>
          <w:sz w:val="24"/>
          <w:szCs w:val="24"/>
        </w:rPr>
        <w:t>poza terenem szkoły</w:t>
      </w:r>
    </w:p>
    <w:p w:rsidR="0091694E" w:rsidRPr="00E15365" w:rsidRDefault="0091694E" w:rsidP="0091694E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1694E" w:rsidRPr="00E15365" w:rsidRDefault="0091694E" w:rsidP="009169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Jeśli próba samobójcza ma miejsce poza szkołą, a rodzic poinformował o zajściu szkołę, dyrektor szkoły lub pedagog szkolny przekazuje rodzicom informacje dotyczące pomocy psychologiczno-pedagogicznej.</w:t>
      </w:r>
    </w:p>
    <w:p w:rsidR="0091694E" w:rsidRPr="00E15365" w:rsidRDefault="0091694E" w:rsidP="009169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O próbie samobójczej dyrektor informuje radę pedagogiczną pod rygorem tajemnicy służbowej, w celu podjęcia wspólnych działań oraz obserwacji zachowania ucznia po jego powrocie do szkoły przez wszystkich nauczycieli.</w:t>
      </w:r>
    </w:p>
    <w:p w:rsidR="0091694E" w:rsidRPr="00E15365" w:rsidRDefault="0091694E" w:rsidP="009169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Wychowawca klasy, psycholog i pedagog szkolny planują dalszą strategię postępowania w oparciu o zalecenia specjalisty (psychiatry), które ma na celu zapewnienie uczniowi bezpieczeństwa w szkole, a także atmosfery życzliwości i wsparcia. Ponadto przekazuje rodzicom informacje o możliwościach uzyskania pomocy psychologiczno-pedagogicznej poza szkołą.</w:t>
      </w:r>
    </w:p>
    <w:p w:rsidR="0091694E" w:rsidRPr="00E15365" w:rsidRDefault="0091694E" w:rsidP="0091694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694E" w:rsidRPr="00E15365" w:rsidRDefault="0091694E" w:rsidP="0091694E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b/>
          <w:sz w:val="24"/>
          <w:szCs w:val="24"/>
        </w:rPr>
        <w:t>§ 6</w:t>
      </w:r>
    </w:p>
    <w:p w:rsidR="0091694E" w:rsidRPr="00E15365" w:rsidRDefault="0091694E" w:rsidP="0091694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365">
        <w:rPr>
          <w:rFonts w:asciiTheme="minorHAnsi" w:hAnsiTheme="minorHAnsi" w:cstheme="minorHAnsi"/>
          <w:b/>
          <w:sz w:val="24"/>
          <w:szCs w:val="24"/>
        </w:rPr>
        <w:t>Postępowanie w przypadku śmierci samobójczej ucznia</w:t>
      </w:r>
    </w:p>
    <w:p w:rsidR="0091694E" w:rsidRPr="00E15365" w:rsidRDefault="0091694E" w:rsidP="0091694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694E" w:rsidRPr="00E15365" w:rsidRDefault="0091694E" w:rsidP="009169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W przypadku śmierci ucznia w wyniku samobójstwa dyrektor szkoły informuje organ prowadzący i nadzorujący szkołę o zaistniałej sytuacji.</w:t>
      </w:r>
    </w:p>
    <w:p w:rsidR="0091694E" w:rsidRPr="00E15365" w:rsidRDefault="0091694E" w:rsidP="009169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15365">
        <w:rPr>
          <w:rFonts w:asciiTheme="minorHAnsi" w:hAnsiTheme="minorHAnsi" w:cstheme="minorHAnsi"/>
          <w:sz w:val="24"/>
          <w:szCs w:val="24"/>
        </w:rPr>
        <w:t>Psycholog, pedagog szkolny oraz wychowawca udzielają pomocy psychologiczno-</w:t>
      </w:r>
      <w:r w:rsidRPr="00E15365">
        <w:rPr>
          <w:rFonts w:asciiTheme="minorHAnsi" w:hAnsiTheme="minorHAnsi" w:cstheme="minorHAnsi"/>
          <w:sz w:val="24"/>
          <w:szCs w:val="24"/>
        </w:rPr>
        <w:br/>
        <w:t>-pedagogicznej innym uczniom szkoły.</w:t>
      </w:r>
    </w:p>
    <w:p w:rsidR="002C5C2B" w:rsidRPr="00E15365" w:rsidRDefault="00E15365">
      <w:pPr>
        <w:rPr>
          <w:rFonts w:asciiTheme="minorHAnsi" w:hAnsiTheme="minorHAnsi" w:cstheme="minorHAnsi"/>
        </w:rPr>
      </w:pPr>
    </w:p>
    <w:sectPr w:rsidR="002C5C2B" w:rsidRPr="00E15365" w:rsidSect="003E16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7BE"/>
    <w:multiLevelType w:val="hybridMultilevel"/>
    <w:tmpl w:val="E85A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2CFE"/>
    <w:multiLevelType w:val="hybridMultilevel"/>
    <w:tmpl w:val="7A78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154"/>
    <w:multiLevelType w:val="hybridMultilevel"/>
    <w:tmpl w:val="050E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759"/>
    <w:multiLevelType w:val="hybridMultilevel"/>
    <w:tmpl w:val="8ECCA5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732B52"/>
    <w:multiLevelType w:val="hybridMultilevel"/>
    <w:tmpl w:val="4DB47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7586F"/>
    <w:multiLevelType w:val="hybridMultilevel"/>
    <w:tmpl w:val="547A1FDC"/>
    <w:lvl w:ilvl="0" w:tplc="B02282F0">
      <w:start w:val="1"/>
      <w:numFmt w:val="decimal"/>
      <w:lvlText w:val="%1."/>
      <w:lvlJc w:val="left"/>
      <w:pPr>
        <w:ind w:left="-2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56" w:hanging="360"/>
      </w:pPr>
    </w:lvl>
    <w:lvl w:ilvl="2" w:tplc="0415001B" w:tentative="1">
      <w:start w:val="1"/>
      <w:numFmt w:val="lowerRoman"/>
      <w:lvlText w:val="%3."/>
      <w:lvlJc w:val="right"/>
      <w:pPr>
        <w:ind w:left="1176" w:hanging="180"/>
      </w:pPr>
    </w:lvl>
    <w:lvl w:ilvl="3" w:tplc="0415000F" w:tentative="1">
      <w:start w:val="1"/>
      <w:numFmt w:val="decimal"/>
      <w:lvlText w:val="%4."/>
      <w:lvlJc w:val="left"/>
      <w:pPr>
        <w:ind w:left="1896" w:hanging="360"/>
      </w:pPr>
    </w:lvl>
    <w:lvl w:ilvl="4" w:tplc="04150019" w:tentative="1">
      <w:start w:val="1"/>
      <w:numFmt w:val="lowerLetter"/>
      <w:lvlText w:val="%5."/>
      <w:lvlJc w:val="left"/>
      <w:pPr>
        <w:ind w:left="2616" w:hanging="360"/>
      </w:pPr>
    </w:lvl>
    <w:lvl w:ilvl="5" w:tplc="0415001B" w:tentative="1">
      <w:start w:val="1"/>
      <w:numFmt w:val="lowerRoman"/>
      <w:lvlText w:val="%6."/>
      <w:lvlJc w:val="right"/>
      <w:pPr>
        <w:ind w:left="3336" w:hanging="180"/>
      </w:pPr>
    </w:lvl>
    <w:lvl w:ilvl="6" w:tplc="0415000F" w:tentative="1">
      <w:start w:val="1"/>
      <w:numFmt w:val="decimal"/>
      <w:lvlText w:val="%7."/>
      <w:lvlJc w:val="left"/>
      <w:pPr>
        <w:ind w:left="4056" w:hanging="360"/>
      </w:pPr>
    </w:lvl>
    <w:lvl w:ilvl="7" w:tplc="04150019" w:tentative="1">
      <w:start w:val="1"/>
      <w:numFmt w:val="lowerLetter"/>
      <w:lvlText w:val="%8."/>
      <w:lvlJc w:val="left"/>
      <w:pPr>
        <w:ind w:left="4776" w:hanging="360"/>
      </w:pPr>
    </w:lvl>
    <w:lvl w:ilvl="8" w:tplc="0415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31"/>
    <w:rsid w:val="00043761"/>
    <w:rsid w:val="007C5BDC"/>
    <w:rsid w:val="0091694E"/>
    <w:rsid w:val="00E15365"/>
    <w:rsid w:val="00E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9474-234D-4A48-BE28-E153BBC4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9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4620</Characters>
  <Application>Microsoft Office Word</Application>
  <DocSecurity>0</DocSecurity>
  <Lines>38</Lines>
  <Paragraphs>10</Paragraphs>
  <ScaleCrop>false</ScaleCrop>
  <Company>Windows User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Użytkownik</cp:lastModifiedBy>
  <cp:revision>3</cp:revision>
  <dcterms:created xsi:type="dcterms:W3CDTF">2019-05-23T08:33:00Z</dcterms:created>
  <dcterms:modified xsi:type="dcterms:W3CDTF">2019-05-23T09:35:00Z</dcterms:modified>
</cp:coreProperties>
</file>